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9918" w14:textId="2B95F5B7" w:rsidR="006624F5" w:rsidRPr="00B56B0B" w:rsidRDefault="002A6FC3" w:rsidP="006624F5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B56B0B"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</w:t>
      </w:r>
      <w:r w:rsidR="00DA75BB" w:rsidRPr="00B56B0B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３</w:t>
      </w:r>
      <w:r w:rsidR="006624F5" w:rsidRPr="00B56B0B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年度「</w:t>
      </w:r>
      <w:r w:rsidR="00621B2B" w:rsidRPr="00B56B0B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年末年始無災害運動標語</w:t>
      </w:r>
      <w:r w:rsidR="006624F5" w:rsidRPr="00B56B0B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」応募</w:t>
      </w:r>
      <w:r w:rsidR="00D97E27" w:rsidRPr="00B56B0B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用紙</w:t>
      </w:r>
    </w:p>
    <w:p w14:paraId="2BA95A75" w14:textId="54028C29" w:rsidR="00D97E27" w:rsidRDefault="002A6FC3" w:rsidP="00D97E27">
      <w:pPr>
        <w:wordWrap w:val="0"/>
        <w:ind w:firstLineChars="2200" w:firstLine="6895"/>
        <w:jc w:val="right"/>
      </w:pPr>
      <w:r w:rsidRPr="00B56B0B">
        <w:rPr>
          <w:rFonts w:ascii="BIZ UDPゴシック" w:eastAsia="BIZ UDPゴシック" w:hAnsi="BIZ UDPゴシック" w:hint="eastAsia"/>
          <w:sz w:val="32"/>
        </w:rPr>
        <w:t xml:space="preserve">令和 </w:t>
      </w:r>
      <w:r w:rsidR="00DA75BB" w:rsidRPr="00B56B0B">
        <w:rPr>
          <w:rFonts w:ascii="BIZ UDPゴシック" w:eastAsia="BIZ UDPゴシック" w:hAnsi="BIZ UDPゴシック" w:hint="eastAsia"/>
          <w:sz w:val="32"/>
        </w:rPr>
        <w:t>３</w:t>
      </w:r>
      <w:r w:rsidRPr="00B56B0B">
        <w:rPr>
          <w:rFonts w:ascii="BIZ UDPゴシック" w:eastAsia="BIZ UDPゴシック" w:hAnsi="BIZ UDPゴシック" w:hint="eastAsia"/>
          <w:sz w:val="32"/>
        </w:rPr>
        <w:t xml:space="preserve"> </w:t>
      </w:r>
      <w:r w:rsidR="006624F5" w:rsidRPr="00B56B0B">
        <w:rPr>
          <w:rFonts w:ascii="BIZ UDPゴシック" w:eastAsia="BIZ UDPゴシック" w:hAnsi="BIZ UDPゴシック" w:hint="eastAsia"/>
          <w:sz w:val="32"/>
        </w:rPr>
        <w:t>年　　月　　日</w:t>
      </w:r>
      <w:r w:rsidR="00D97E27" w:rsidRPr="00B56B0B">
        <w:rPr>
          <w:rFonts w:ascii="BIZ UDPゴシック" w:eastAsia="BIZ UDPゴシック" w:hAnsi="BIZ UDPゴシック" w:hint="eastAsia"/>
          <w:sz w:val="32"/>
        </w:rPr>
        <w:t xml:space="preserve">　</w:t>
      </w:r>
      <w:r w:rsidR="00D97E27">
        <w:rPr>
          <w:rFonts w:hint="eastAsia"/>
          <w:sz w:val="32"/>
        </w:rPr>
        <w:t xml:space="preserve">　</w:t>
      </w:r>
    </w:p>
    <w:p w14:paraId="55BE28F5" w14:textId="77777777" w:rsidR="00D97E27" w:rsidRDefault="00D97E27" w:rsidP="00D97E27">
      <w:pPr>
        <w:ind w:firstLineChars="200" w:firstLine="467"/>
      </w:pPr>
    </w:p>
    <w:p w14:paraId="14442361" w14:textId="3D11971C" w:rsidR="00D97E27" w:rsidRDefault="00DA75BB" w:rsidP="00B56B0B">
      <w:pPr>
        <w:ind w:firstLineChars="300" w:firstLine="700"/>
      </w:pPr>
      <w:r w:rsidRPr="00DA75BB">
        <w:rPr>
          <w:rFonts w:ascii="BIZ UDPゴシック" w:eastAsia="BIZ UDPゴシック" w:hAnsi="BIZ UDPゴシック" w:hint="eastAsia"/>
          <w:b/>
          <w:bCs/>
        </w:rPr>
        <w:t>＊応募標語は、</w:t>
      </w:r>
      <w:r w:rsidR="00F55F8B">
        <w:rPr>
          <w:rFonts w:ascii="BIZ UDPゴシック" w:eastAsia="BIZ UDPゴシック" w:hAnsi="BIZ UDPゴシック" w:hint="eastAsia"/>
          <w:b/>
          <w:bCs/>
        </w:rPr>
        <w:t>9月3日（金）までに</w:t>
      </w:r>
      <w:r w:rsidR="00D97E27" w:rsidRPr="00DA75BB">
        <w:rPr>
          <w:rFonts w:ascii="BIZ UDPゴシック" w:eastAsia="BIZ UDPゴシック" w:hAnsi="BIZ UDPゴシック" w:hint="eastAsia"/>
          <w:b/>
          <w:bCs/>
        </w:rPr>
        <w:t>袋井建設業協会事務局宛</w:t>
      </w:r>
      <w:r w:rsidRPr="00DA75BB">
        <w:rPr>
          <w:rFonts w:ascii="BIZ UDPゴシック" w:eastAsia="BIZ UDPゴシック" w:hAnsi="BIZ UDPゴシック" w:hint="eastAsia"/>
          <w:b/>
          <w:bCs/>
        </w:rPr>
        <w:t>に</w:t>
      </w:r>
      <w:r w:rsidR="00D97E27" w:rsidRPr="00DA75BB">
        <w:rPr>
          <w:rFonts w:ascii="BIZ UDPゴシック" w:eastAsia="BIZ UDPゴシック" w:hAnsi="BIZ UDPゴシック" w:hint="eastAsia"/>
          <w:b/>
          <w:bCs/>
        </w:rPr>
        <w:t>FAXまたはEmailで</w:t>
      </w:r>
      <w:r w:rsidR="00F55F8B">
        <w:rPr>
          <w:rFonts w:ascii="BIZ UDPゴシック" w:eastAsia="BIZ UDPゴシック" w:hAnsi="BIZ UDPゴシック" w:hint="eastAsia"/>
          <w:b/>
          <w:bCs/>
        </w:rPr>
        <w:t>お送り</w:t>
      </w:r>
      <w:r w:rsidR="00D97E27" w:rsidRPr="00DA75BB">
        <w:rPr>
          <w:rFonts w:ascii="BIZ UDPゴシック" w:eastAsia="BIZ UDPゴシック" w:hAnsi="BIZ UDPゴシック" w:hint="eastAsia"/>
          <w:b/>
          <w:bCs/>
        </w:rPr>
        <w:t>ください。</w:t>
      </w:r>
      <w:r w:rsidR="00D97E27">
        <w:rPr>
          <w:rFonts w:hint="eastAsia"/>
        </w:rPr>
        <w:t xml:space="preserve">　</w:t>
      </w:r>
      <w:r w:rsidR="00B56B0B" w:rsidRPr="00B56B0B">
        <w:rPr>
          <w:rFonts w:ascii="BIZ UDPゴシック" w:eastAsia="BIZ UDPゴシック" w:hAnsi="BIZ UDPゴシック" w:hint="eastAsia"/>
        </w:rPr>
        <w:t>≪</w:t>
      </w:r>
      <w:r w:rsidR="00B56B0B" w:rsidRPr="00B56B0B">
        <w:rPr>
          <w:rFonts w:ascii="BIZ UDPゴシック" w:eastAsia="BIZ UDPゴシック" w:hAnsi="BIZ UDPゴシック" w:hint="eastAsia"/>
          <w:b/>
          <w:bCs/>
        </w:rPr>
        <w:t>建災防袋井分会</w:t>
      </w:r>
      <w:r w:rsidR="00B56B0B">
        <w:rPr>
          <w:rFonts w:ascii="BIZ UDPゴシック" w:eastAsia="BIZ UDPゴシック" w:hAnsi="BIZ UDPゴシック" w:hint="eastAsia"/>
          <w:b/>
          <w:bCs/>
        </w:rPr>
        <w:t>≫</w:t>
      </w:r>
    </w:p>
    <w:p w14:paraId="2C166F12" w14:textId="17D8265B" w:rsidR="00DA75BB" w:rsidRPr="004054A5" w:rsidRDefault="004054A5" w:rsidP="004054A5">
      <w:pPr>
        <w:ind w:firstLineChars="2800" w:firstLine="5975"/>
        <w:rPr>
          <w:rFonts w:ascii="BIZ UDゴシック" w:eastAsia="BIZ UDゴシック" w:hAnsi="BIZ UDゴシック" w:cs="Courier New"/>
          <w:sz w:val="22"/>
          <w:szCs w:val="22"/>
        </w:rPr>
      </w:pPr>
      <w:hyperlink r:id="rId7" w:history="1">
        <w:r w:rsidRPr="00561033">
          <w:rPr>
            <w:rStyle w:val="a9"/>
            <w:rFonts w:ascii="BIZ UDゴシック" w:eastAsia="BIZ UDゴシック" w:hAnsi="BIZ UDゴシック" w:cs="Courier New" w:hint="eastAsia"/>
            <w:sz w:val="22"/>
            <w:szCs w:val="22"/>
          </w:rPr>
          <w:t>suzuki@fukuroi-kenkyo.or.jp</w:t>
        </w:r>
      </w:hyperlink>
      <w:r w:rsidRPr="004054A5">
        <w:rPr>
          <w:rFonts w:ascii="BIZ UDゴシック" w:eastAsia="BIZ UDゴシック" w:hAnsi="BIZ UDゴシック" w:cs="Courier New" w:hint="eastAsia"/>
          <w:sz w:val="22"/>
          <w:szCs w:val="22"/>
        </w:rPr>
        <w:t xml:space="preserve">　/　fax 0538-42-4330</w:t>
      </w:r>
    </w:p>
    <w:p w14:paraId="149EFF57" w14:textId="77777777" w:rsidR="004054A5" w:rsidRPr="004054A5" w:rsidRDefault="004054A5" w:rsidP="004054A5">
      <w:pPr>
        <w:ind w:firstLineChars="2900" w:firstLine="6769"/>
      </w:pPr>
    </w:p>
    <w:p w14:paraId="7E203996" w14:textId="77777777" w:rsidR="006624F5" w:rsidRPr="00B56B0B" w:rsidRDefault="006624F5" w:rsidP="00B56B0B">
      <w:pPr>
        <w:ind w:firstLineChars="100" w:firstLine="313"/>
        <w:rPr>
          <w:rFonts w:ascii="BIZ UDPゴシック" w:eastAsia="BIZ UDPゴシック" w:hAnsi="BIZ UDPゴシック"/>
          <w:sz w:val="32"/>
        </w:rPr>
      </w:pPr>
      <w:r w:rsidRPr="00B56B0B">
        <w:rPr>
          <w:rFonts w:ascii="BIZ UDPゴシック" w:eastAsia="BIZ UDPゴシック" w:hAnsi="BIZ UDPゴシック" w:hint="eastAsia"/>
          <w:sz w:val="32"/>
        </w:rPr>
        <w:t>応募作品</w:t>
      </w:r>
    </w:p>
    <w:tbl>
      <w:tblPr>
        <w:tblW w:w="143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7"/>
        <w:gridCol w:w="2907"/>
        <w:gridCol w:w="2616"/>
        <w:gridCol w:w="3053"/>
        <w:gridCol w:w="961"/>
      </w:tblGrid>
      <w:tr w:rsidR="006624F5" w14:paraId="4BC5DAAA" w14:textId="77777777" w:rsidTr="00DA75BB">
        <w:trPr>
          <w:trHeight w:val="523"/>
        </w:trPr>
        <w:tc>
          <w:tcPr>
            <w:tcW w:w="4837" w:type="dxa"/>
            <w:vAlign w:val="center"/>
          </w:tcPr>
          <w:p w14:paraId="354E30E5" w14:textId="55D6AD01" w:rsidR="006624F5" w:rsidRPr="00B56B0B" w:rsidRDefault="00DA75BB" w:rsidP="00945ADF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B56B0B">
              <w:rPr>
                <w:rFonts w:ascii="BIZ UDPゴシック" w:eastAsia="BIZ UDPゴシック" w:hAnsi="BIZ UDPゴシック" w:hint="eastAsia"/>
                <w:sz w:val="28"/>
              </w:rPr>
              <w:t>年末年始無災害運動</w:t>
            </w:r>
            <w:r w:rsidR="006624F5" w:rsidRPr="00B56B0B">
              <w:rPr>
                <w:rFonts w:ascii="BIZ UDPゴシック" w:eastAsia="BIZ UDPゴシック" w:hAnsi="BIZ UDPゴシック" w:hint="eastAsia"/>
                <w:sz w:val="28"/>
              </w:rPr>
              <w:t>標語</w:t>
            </w:r>
          </w:p>
        </w:tc>
        <w:tc>
          <w:tcPr>
            <w:tcW w:w="2907" w:type="dxa"/>
            <w:vAlign w:val="center"/>
          </w:tcPr>
          <w:p w14:paraId="13B68F58" w14:textId="1B79F92F" w:rsidR="006624F5" w:rsidRPr="00B56B0B" w:rsidRDefault="00B56B0B" w:rsidP="00C6723E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/>
                <w:sz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6B0B" w:rsidRPr="00B56B0B">
                    <w:rPr>
                      <w:rFonts w:ascii="ＭＳ Ｐゴシック" w:eastAsia="ＭＳ Ｐゴシック" w:hAnsi="ＭＳ Ｐゴシック"/>
                      <w:sz w:val="16"/>
                    </w:rPr>
                    <w:t>ふりがな</w:t>
                  </w:r>
                </w:rt>
                <w:rubyBase>
                  <w:r w:rsidR="00B56B0B">
                    <w:rPr>
                      <w:rFonts w:ascii="BIZ UDPゴシック" w:eastAsia="BIZ UDPゴシック" w:hAnsi="BIZ UDPゴシック"/>
                      <w:sz w:val="28"/>
                    </w:rPr>
                    <w:t>氏　名</w:t>
                  </w:r>
                </w:rubyBase>
              </w:ruby>
            </w:r>
          </w:p>
        </w:tc>
        <w:tc>
          <w:tcPr>
            <w:tcW w:w="2616" w:type="dxa"/>
            <w:vAlign w:val="center"/>
          </w:tcPr>
          <w:p w14:paraId="5DA5E7C0" w14:textId="77777777" w:rsidR="006624F5" w:rsidRPr="00B56B0B" w:rsidRDefault="006624F5" w:rsidP="00945ADF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B56B0B">
              <w:rPr>
                <w:rFonts w:ascii="BIZ UDPゴシック" w:eastAsia="BIZ UDPゴシック" w:hAnsi="BIZ UDPゴシック" w:hint="eastAsia"/>
                <w:sz w:val="28"/>
              </w:rPr>
              <w:t>所属事業所名</w:t>
            </w:r>
          </w:p>
        </w:tc>
        <w:tc>
          <w:tcPr>
            <w:tcW w:w="3053" w:type="dxa"/>
            <w:vAlign w:val="center"/>
          </w:tcPr>
          <w:p w14:paraId="40B8A736" w14:textId="77777777" w:rsidR="006624F5" w:rsidRPr="00B56B0B" w:rsidRDefault="006624F5" w:rsidP="00945ADF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B56B0B">
              <w:rPr>
                <w:rFonts w:ascii="BIZ UDPゴシック" w:eastAsia="BIZ UDPゴシック" w:hAnsi="BIZ UDPゴシック" w:hint="eastAsia"/>
                <w:sz w:val="28"/>
              </w:rPr>
              <w:t>事業所所在地</w:t>
            </w:r>
          </w:p>
        </w:tc>
        <w:tc>
          <w:tcPr>
            <w:tcW w:w="961" w:type="dxa"/>
            <w:vAlign w:val="center"/>
          </w:tcPr>
          <w:p w14:paraId="06F3A321" w14:textId="77777777" w:rsidR="006624F5" w:rsidRPr="00B56B0B" w:rsidRDefault="006624F5" w:rsidP="00945ADF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B56B0B">
              <w:rPr>
                <w:rFonts w:ascii="BIZ UDPゴシック" w:eastAsia="BIZ UDPゴシック" w:hAnsi="BIZ UDPゴシック" w:hint="eastAsia"/>
                <w:sz w:val="28"/>
              </w:rPr>
              <w:t>備考</w:t>
            </w:r>
          </w:p>
        </w:tc>
      </w:tr>
      <w:tr w:rsidR="00D97E27" w14:paraId="5DF6A751" w14:textId="77777777" w:rsidTr="00DA75BB">
        <w:trPr>
          <w:trHeight w:val="1697"/>
        </w:trPr>
        <w:tc>
          <w:tcPr>
            <w:tcW w:w="4837" w:type="dxa"/>
            <w:vAlign w:val="center"/>
          </w:tcPr>
          <w:p w14:paraId="42D1A928" w14:textId="4940111D" w:rsidR="00D97E27" w:rsidRPr="00B56B0B" w:rsidRDefault="00D97E27" w:rsidP="00945A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  <w:p w14:paraId="00629603" w14:textId="5634CE0D" w:rsidR="00DA75BB" w:rsidRPr="00B56B0B" w:rsidRDefault="00DA75BB" w:rsidP="00945A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  <w:tc>
          <w:tcPr>
            <w:tcW w:w="2907" w:type="dxa"/>
            <w:vAlign w:val="center"/>
          </w:tcPr>
          <w:p w14:paraId="612193EE" w14:textId="77777777" w:rsidR="00D97E27" w:rsidRPr="00B56B0B" w:rsidRDefault="00D97E27" w:rsidP="00945A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  <w:tc>
          <w:tcPr>
            <w:tcW w:w="2616" w:type="dxa"/>
            <w:vMerge w:val="restart"/>
            <w:vAlign w:val="center"/>
          </w:tcPr>
          <w:p w14:paraId="6034FD0F" w14:textId="77777777" w:rsidR="00D97E27" w:rsidRPr="00B56B0B" w:rsidRDefault="00D97E27" w:rsidP="00945A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  <w:tc>
          <w:tcPr>
            <w:tcW w:w="3053" w:type="dxa"/>
            <w:vMerge w:val="restart"/>
            <w:vAlign w:val="center"/>
          </w:tcPr>
          <w:p w14:paraId="6BDD0A61" w14:textId="04B63934" w:rsidR="00D97E27" w:rsidRPr="00B56B0B" w:rsidRDefault="00D97E27" w:rsidP="00D97E27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19E41497" w14:textId="77777777" w:rsidR="00D97E27" w:rsidRPr="00B56B0B" w:rsidRDefault="00D97E27" w:rsidP="00945A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</w:tr>
      <w:tr w:rsidR="002061B0" w14:paraId="14761842" w14:textId="77777777" w:rsidTr="00DA75BB">
        <w:trPr>
          <w:trHeight w:val="1564"/>
        </w:trPr>
        <w:tc>
          <w:tcPr>
            <w:tcW w:w="4837" w:type="dxa"/>
            <w:vAlign w:val="center"/>
          </w:tcPr>
          <w:p w14:paraId="1315E651" w14:textId="77777777" w:rsidR="002061B0" w:rsidRPr="00B56B0B" w:rsidRDefault="002061B0" w:rsidP="00945A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  <w:p w14:paraId="023269E5" w14:textId="0053349C" w:rsidR="00DA75BB" w:rsidRPr="00B56B0B" w:rsidRDefault="00DA75BB" w:rsidP="00945A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  <w:tc>
          <w:tcPr>
            <w:tcW w:w="2907" w:type="dxa"/>
            <w:vAlign w:val="center"/>
          </w:tcPr>
          <w:p w14:paraId="631521A6" w14:textId="77777777" w:rsidR="002061B0" w:rsidRPr="00B56B0B" w:rsidRDefault="002061B0" w:rsidP="00945A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  <w:tc>
          <w:tcPr>
            <w:tcW w:w="2616" w:type="dxa"/>
            <w:vMerge/>
            <w:vAlign w:val="center"/>
          </w:tcPr>
          <w:p w14:paraId="3CB8C4A2" w14:textId="77777777" w:rsidR="002061B0" w:rsidRPr="00B56B0B" w:rsidRDefault="002061B0" w:rsidP="00945A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  <w:tc>
          <w:tcPr>
            <w:tcW w:w="3053" w:type="dxa"/>
            <w:vMerge/>
          </w:tcPr>
          <w:p w14:paraId="175C57D7" w14:textId="144F78C7" w:rsidR="002061B0" w:rsidRPr="00B56B0B" w:rsidRDefault="002061B0" w:rsidP="006624F5">
            <w:pPr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4CA2968A" w14:textId="77777777" w:rsidR="002061B0" w:rsidRPr="00B56B0B" w:rsidRDefault="002061B0" w:rsidP="00945A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</w:tr>
      <w:tr w:rsidR="002061B0" w14:paraId="7CF3E5A6" w14:textId="77777777" w:rsidTr="00DA75BB">
        <w:trPr>
          <w:trHeight w:val="1558"/>
        </w:trPr>
        <w:tc>
          <w:tcPr>
            <w:tcW w:w="4837" w:type="dxa"/>
            <w:vAlign w:val="center"/>
          </w:tcPr>
          <w:p w14:paraId="672C0D19" w14:textId="77777777" w:rsidR="002061B0" w:rsidRPr="00B56B0B" w:rsidRDefault="002061B0" w:rsidP="00945A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  <w:p w14:paraId="09EDF087" w14:textId="4A317A42" w:rsidR="00DA75BB" w:rsidRPr="00B56B0B" w:rsidRDefault="00DA75BB" w:rsidP="00945A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  <w:tc>
          <w:tcPr>
            <w:tcW w:w="2907" w:type="dxa"/>
            <w:vAlign w:val="center"/>
          </w:tcPr>
          <w:p w14:paraId="08312C9C" w14:textId="77777777" w:rsidR="002061B0" w:rsidRPr="00B56B0B" w:rsidRDefault="002061B0" w:rsidP="00945A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  <w:tc>
          <w:tcPr>
            <w:tcW w:w="2616" w:type="dxa"/>
            <w:vMerge/>
            <w:vAlign w:val="center"/>
          </w:tcPr>
          <w:p w14:paraId="61890DAC" w14:textId="77777777" w:rsidR="002061B0" w:rsidRPr="00B56B0B" w:rsidRDefault="002061B0" w:rsidP="00945A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  <w:tc>
          <w:tcPr>
            <w:tcW w:w="3053" w:type="dxa"/>
            <w:vMerge/>
          </w:tcPr>
          <w:p w14:paraId="61DE77BE" w14:textId="77777777" w:rsidR="002061B0" w:rsidRPr="00B56B0B" w:rsidRDefault="002061B0" w:rsidP="006624F5">
            <w:pPr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2EA4A252" w14:textId="77777777" w:rsidR="002061B0" w:rsidRPr="00B56B0B" w:rsidRDefault="002061B0" w:rsidP="00945A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</w:tr>
    </w:tbl>
    <w:p w14:paraId="118D5394" w14:textId="77777777" w:rsidR="00682C90" w:rsidRDefault="00682C90"/>
    <w:sectPr w:rsidR="00682C90" w:rsidSect="00D97E27">
      <w:headerReference w:type="default" r:id="rId8"/>
      <w:pgSz w:w="16840" w:h="11907" w:orient="landscape" w:code="9"/>
      <w:pgMar w:top="1247" w:right="1077" w:bottom="1247" w:left="1077" w:header="720" w:footer="720" w:gutter="0"/>
      <w:cols w:space="720"/>
      <w:docGrid w:type="linesAndChars" w:linePitch="335" w:charSpace="-1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7E11" w14:textId="77777777" w:rsidR="00C11CD8" w:rsidRDefault="00C11CD8" w:rsidP="00F57399">
      <w:r>
        <w:separator/>
      </w:r>
    </w:p>
  </w:endnote>
  <w:endnote w:type="continuationSeparator" w:id="0">
    <w:p w14:paraId="34168970" w14:textId="77777777" w:rsidR="00C11CD8" w:rsidRDefault="00C11CD8" w:rsidP="00F5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18F8" w14:textId="77777777" w:rsidR="00C11CD8" w:rsidRDefault="00C11CD8" w:rsidP="00F57399">
      <w:r>
        <w:separator/>
      </w:r>
    </w:p>
  </w:footnote>
  <w:footnote w:type="continuationSeparator" w:id="0">
    <w:p w14:paraId="6616680E" w14:textId="77777777" w:rsidR="00C11CD8" w:rsidRDefault="00C11CD8" w:rsidP="00F57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FEE77" w14:textId="68214D07" w:rsidR="00F57399" w:rsidRPr="00621B2B" w:rsidRDefault="00F57399" w:rsidP="00621B2B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F5"/>
    <w:rsid w:val="00105D6F"/>
    <w:rsid w:val="001B64EE"/>
    <w:rsid w:val="002061B0"/>
    <w:rsid w:val="002A6FC3"/>
    <w:rsid w:val="00323E4A"/>
    <w:rsid w:val="0032754A"/>
    <w:rsid w:val="003505E1"/>
    <w:rsid w:val="00383248"/>
    <w:rsid w:val="003D1409"/>
    <w:rsid w:val="003D5078"/>
    <w:rsid w:val="004054A5"/>
    <w:rsid w:val="004D492D"/>
    <w:rsid w:val="005466CA"/>
    <w:rsid w:val="005902EB"/>
    <w:rsid w:val="005A31C9"/>
    <w:rsid w:val="00621B2B"/>
    <w:rsid w:val="006624F5"/>
    <w:rsid w:val="00682C90"/>
    <w:rsid w:val="00684B7B"/>
    <w:rsid w:val="006A6195"/>
    <w:rsid w:val="00784ABB"/>
    <w:rsid w:val="00832FAE"/>
    <w:rsid w:val="00863F74"/>
    <w:rsid w:val="0090066F"/>
    <w:rsid w:val="00A030BD"/>
    <w:rsid w:val="00A22A18"/>
    <w:rsid w:val="00A84626"/>
    <w:rsid w:val="00AB344E"/>
    <w:rsid w:val="00B3532F"/>
    <w:rsid w:val="00B55A3C"/>
    <w:rsid w:val="00B56B0B"/>
    <w:rsid w:val="00BF5729"/>
    <w:rsid w:val="00C11CD8"/>
    <w:rsid w:val="00C508B3"/>
    <w:rsid w:val="00C6723E"/>
    <w:rsid w:val="00C81C04"/>
    <w:rsid w:val="00D3635D"/>
    <w:rsid w:val="00D71608"/>
    <w:rsid w:val="00D97E27"/>
    <w:rsid w:val="00DA75BB"/>
    <w:rsid w:val="00E148B9"/>
    <w:rsid w:val="00F1288C"/>
    <w:rsid w:val="00F55F8B"/>
    <w:rsid w:val="00F57399"/>
    <w:rsid w:val="00FF330A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7F3E71"/>
  <w15:docId w15:val="{EE1ADC3B-E0A9-431A-BF10-6DA1CD8A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F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399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57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39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739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4054A5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405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zuki@fukuroi-kenky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C169-A6D7-46C5-8737-B8419FCA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VY20AED4</dc:creator>
  <cp:lastModifiedBy>鈴木</cp:lastModifiedBy>
  <cp:revision>4</cp:revision>
  <cp:lastPrinted>2020-09-15T04:59:00Z</cp:lastPrinted>
  <dcterms:created xsi:type="dcterms:W3CDTF">2021-08-18T06:29:00Z</dcterms:created>
  <dcterms:modified xsi:type="dcterms:W3CDTF">2021-08-18T07:13:00Z</dcterms:modified>
</cp:coreProperties>
</file>